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5621D9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21D9">
        <w:rPr>
          <w:b/>
          <w:noProof/>
          <w:sz w:val="24"/>
        </w:rPr>
        <w:t>3GPP TSG-</w:t>
      </w:r>
      <w:r w:rsidRPr="005621D9">
        <w:rPr>
          <w:b/>
          <w:noProof/>
          <w:sz w:val="24"/>
        </w:rPr>
        <w:fldChar w:fldCharType="begin"/>
      </w:r>
      <w:r w:rsidRPr="005621D9">
        <w:rPr>
          <w:b/>
          <w:noProof/>
          <w:sz w:val="24"/>
        </w:rPr>
        <w:instrText xml:space="preserve"> DOCPROPERTY  TSG/WGRef  \* MERGEFORMAT </w:instrText>
      </w:r>
      <w:r w:rsidRPr="005621D9">
        <w:rPr>
          <w:b/>
          <w:noProof/>
          <w:sz w:val="24"/>
        </w:rPr>
        <w:fldChar w:fldCharType="separate"/>
      </w:r>
      <w:r w:rsidRPr="005621D9">
        <w:rPr>
          <w:b/>
          <w:noProof/>
          <w:sz w:val="24"/>
        </w:rPr>
        <w:t>RAN5</w:t>
      </w:r>
      <w:r w:rsidRPr="005621D9">
        <w:rPr>
          <w:b/>
          <w:noProof/>
          <w:sz w:val="24"/>
        </w:rPr>
        <w:fldChar w:fldCharType="end"/>
      </w:r>
      <w:r w:rsidRPr="005621D9">
        <w:rPr>
          <w:b/>
          <w:noProof/>
          <w:sz w:val="24"/>
        </w:rPr>
        <w:t xml:space="preserve"> Meeting #92-</w:t>
      </w:r>
      <w:r w:rsidRPr="005621D9">
        <w:rPr>
          <w:rFonts w:hint="eastAsia"/>
          <w:b/>
          <w:noProof/>
          <w:sz w:val="24"/>
          <w:lang w:eastAsia="zh-CN"/>
        </w:rPr>
        <w:t>e</w:t>
      </w:r>
      <w:r w:rsidRPr="005621D9">
        <w:rPr>
          <w:b/>
          <w:i/>
          <w:noProof/>
          <w:sz w:val="28"/>
        </w:rPr>
        <w:tab/>
        <w:t>R5-21</w:t>
      </w:r>
      <w:r w:rsidR="00ED3FF5">
        <w:rPr>
          <w:b/>
          <w:i/>
          <w:noProof/>
          <w:sz w:val="28"/>
        </w:rPr>
        <w:t>6267</w:t>
      </w:r>
      <w:bookmarkStart w:id="0" w:name="_GoBack"/>
      <w:bookmarkEnd w:id="0"/>
    </w:p>
    <w:p w:rsidR="004526FC" w:rsidRPr="005621D9" w:rsidRDefault="004526FC" w:rsidP="004526FC">
      <w:pPr>
        <w:pStyle w:val="CRCoverPage"/>
        <w:outlineLvl w:val="0"/>
        <w:rPr>
          <w:b/>
          <w:noProof/>
          <w:sz w:val="24"/>
        </w:rPr>
      </w:pPr>
      <w:r w:rsidRPr="005621D9">
        <w:rPr>
          <w:b/>
          <w:noProof/>
          <w:sz w:val="24"/>
        </w:rPr>
        <w:t>Electronic Meeting</w:t>
      </w:r>
      <w:r w:rsidRPr="005621D9">
        <w:fldChar w:fldCharType="begin"/>
      </w:r>
      <w:r w:rsidRPr="005621D9">
        <w:instrText xml:space="preserve"> DOCPROPERTY  Country  \* MERGEFORMAT </w:instrText>
      </w:r>
      <w:r w:rsidRPr="005621D9">
        <w:fldChar w:fldCharType="end"/>
      </w:r>
      <w:r w:rsidRPr="005621D9">
        <w:rPr>
          <w:b/>
          <w:noProof/>
          <w:sz w:val="24"/>
        </w:rPr>
        <w:t xml:space="preserve">, </w:t>
      </w:r>
      <w:r w:rsidRPr="005621D9">
        <w:rPr>
          <w:b/>
          <w:noProof/>
          <w:sz w:val="24"/>
        </w:rPr>
        <w:fldChar w:fldCharType="begin"/>
      </w:r>
      <w:r w:rsidRPr="005621D9">
        <w:rPr>
          <w:b/>
          <w:noProof/>
          <w:sz w:val="24"/>
        </w:rPr>
        <w:instrText xml:space="preserve"> DOCPROPERTY  StartDate  \* MERGEFORMAT </w:instrText>
      </w:r>
      <w:r w:rsidRPr="005621D9">
        <w:rPr>
          <w:b/>
          <w:noProof/>
          <w:sz w:val="24"/>
        </w:rPr>
        <w:fldChar w:fldCharType="separate"/>
      </w:r>
      <w:r w:rsidRPr="005621D9">
        <w:rPr>
          <w:b/>
          <w:noProof/>
          <w:sz w:val="24"/>
        </w:rPr>
        <w:t xml:space="preserve">16th </w:t>
      </w:r>
      <w:r w:rsidRPr="005621D9">
        <w:rPr>
          <w:b/>
          <w:noProof/>
          <w:sz w:val="24"/>
        </w:rPr>
        <w:fldChar w:fldCharType="end"/>
      </w:r>
      <w:r w:rsidRPr="005621D9">
        <w:rPr>
          <w:b/>
          <w:noProof/>
          <w:sz w:val="24"/>
        </w:rPr>
        <w:t xml:space="preserve">Aug– </w:t>
      </w:r>
      <w:r w:rsidRPr="005621D9">
        <w:rPr>
          <w:b/>
          <w:noProof/>
          <w:sz w:val="24"/>
        </w:rPr>
        <w:fldChar w:fldCharType="begin"/>
      </w:r>
      <w:r w:rsidRPr="005621D9">
        <w:rPr>
          <w:b/>
          <w:noProof/>
          <w:sz w:val="24"/>
        </w:rPr>
        <w:instrText xml:space="preserve"> DOCPROPERTY  EndDate  \* MERGEFORMAT </w:instrText>
      </w:r>
      <w:r w:rsidRPr="005621D9">
        <w:rPr>
          <w:b/>
          <w:noProof/>
          <w:sz w:val="24"/>
        </w:rPr>
        <w:fldChar w:fldCharType="separate"/>
      </w:r>
      <w:r w:rsidRPr="005621D9">
        <w:rPr>
          <w:b/>
          <w:noProof/>
          <w:sz w:val="24"/>
        </w:rPr>
        <w:t>27th Aug 20</w:t>
      </w:r>
      <w:r w:rsidRPr="005621D9">
        <w:rPr>
          <w:b/>
          <w:noProof/>
          <w:sz w:val="24"/>
        </w:rPr>
        <w:fldChar w:fldCharType="end"/>
      </w:r>
      <w:r w:rsidRPr="005621D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5621D9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21D9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5621D9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5621D9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5621D9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21D9">
              <w:rPr>
                <w:b/>
                <w:noProof/>
                <w:sz w:val="28"/>
              </w:rPr>
              <w:fldChar w:fldCharType="begin"/>
            </w:r>
            <w:r w:rsidRPr="005621D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621D9">
              <w:rPr>
                <w:b/>
                <w:noProof/>
                <w:sz w:val="28"/>
              </w:rPr>
              <w:fldChar w:fldCharType="separate"/>
            </w:r>
            <w:r w:rsidRPr="005621D9">
              <w:rPr>
                <w:b/>
                <w:noProof/>
                <w:sz w:val="28"/>
              </w:rPr>
              <w:t>38.508-</w:t>
            </w:r>
            <w:r w:rsidRPr="005621D9">
              <w:rPr>
                <w:b/>
                <w:noProof/>
                <w:sz w:val="28"/>
              </w:rPr>
              <w:fldChar w:fldCharType="end"/>
            </w:r>
            <w:r w:rsidRPr="005621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5621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5621D9" w:rsidRDefault="00BF2528" w:rsidP="00BF2528">
            <w:pPr>
              <w:pStyle w:val="CRCoverPage"/>
              <w:spacing w:after="0"/>
              <w:rPr>
                <w:noProof/>
              </w:rPr>
            </w:pPr>
            <w:r w:rsidRPr="005621D9"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:rsidR="004526FC" w:rsidRPr="005621D9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621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5621D9" w:rsidRDefault="005621D9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21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5621D9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621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21D9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5621D9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5621D9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621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621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621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621D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621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621D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621D9">
              <w:rPr>
                <w:rFonts w:cs="Arial"/>
                <w:i/>
                <w:noProof/>
              </w:rPr>
              <w:br/>
            </w:r>
            <w:hyperlink r:id="rId9" w:history="1">
              <w:r w:rsidRPr="005621D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5621D9">
              <w:rPr>
                <w:rFonts w:cs="Arial"/>
                <w:i/>
                <w:noProof/>
              </w:rPr>
              <w:t>.</w:t>
            </w:r>
          </w:p>
        </w:tc>
      </w:tr>
      <w:tr w:rsidR="004526FC" w:rsidRPr="005621D9" w:rsidTr="00B07FC4">
        <w:tc>
          <w:tcPr>
            <w:tcW w:w="9641" w:type="dxa"/>
            <w:gridSpan w:val="9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5621D9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5621D9" w:rsidTr="00B07FC4">
        <w:tc>
          <w:tcPr>
            <w:tcW w:w="2835" w:type="dxa"/>
          </w:tcPr>
          <w:p w:rsidR="004526FC" w:rsidRPr="005621D9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5621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21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21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5621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5621D9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5621D9" w:rsidTr="00B07FC4">
        <w:tc>
          <w:tcPr>
            <w:tcW w:w="9640" w:type="dxa"/>
            <w:gridSpan w:val="11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Title:</w:t>
            </w:r>
            <w:r w:rsidRPr="005621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BF252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noProof/>
              </w:rPr>
              <w:t>Correction to IEs for Privacy config</w:t>
            </w: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noProof/>
              </w:rPr>
              <w:fldChar w:fldCharType="begin"/>
            </w:r>
            <w:r w:rsidRPr="005621D9">
              <w:rPr>
                <w:noProof/>
              </w:rPr>
              <w:instrText xml:space="preserve"> DOCPROPERTY  SourceIfWg  \* MERGEFORMAT </w:instrText>
            </w:r>
            <w:r w:rsidRPr="005621D9">
              <w:rPr>
                <w:noProof/>
              </w:rPr>
              <w:fldChar w:fldCharType="separate"/>
            </w:r>
            <w:r w:rsidRPr="005621D9">
              <w:rPr>
                <w:noProof/>
              </w:rPr>
              <w:t>Huawei, HiSilicon</w:t>
            </w:r>
            <w:r w:rsidRPr="005621D9">
              <w:rPr>
                <w:noProof/>
              </w:rPr>
              <w:fldChar w:fldCharType="end"/>
            </w: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t>R5</w:t>
            </w: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noProof/>
              </w:rPr>
              <w:fldChar w:fldCharType="begin"/>
            </w:r>
            <w:r w:rsidRPr="005621D9">
              <w:rPr>
                <w:noProof/>
              </w:rPr>
              <w:instrText xml:space="preserve"> DOCPROPERTY  RelatedWis  \* MERGEFORMAT </w:instrText>
            </w:r>
            <w:r w:rsidRPr="005621D9">
              <w:rPr>
                <w:noProof/>
              </w:rPr>
              <w:fldChar w:fldCharType="separate"/>
            </w:r>
            <w:r w:rsidRPr="005621D9">
              <w:rPr>
                <w:noProof/>
              </w:rPr>
              <w:t>5G_V2X_NRSL_eV2XARC-UEConTest</w:t>
            </w:r>
            <w:r w:rsidRPr="005621D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5621D9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5621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noProof/>
              </w:rPr>
              <w:fldChar w:fldCharType="begin"/>
            </w:r>
            <w:r w:rsidRPr="005621D9">
              <w:rPr>
                <w:noProof/>
              </w:rPr>
              <w:instrText xml:space="preserve"> DOCPROPERTY  ResDate  \* MERGEFORMAT </w:instrText>
            </w:r>
            <w:r w:rsidRPr="005621D9">
              <w:rPr>
                <w:noProof/>
              </w:rPr>
              <w:fldChar w:fldCharType="separate"/>
            </w:r>
            <w:r w:rsidRPr="005621D9">
              <w:rPr>
                <w:noProof/>
              </w:rPr>
              <w:t>2021-08-</w:t>
            </w:r>
            <w:r w:rsidRPr="005621D9">
              <w:rPr>
                <w:noProof/>
              </w:rPr>
              <w:fldChar w:fldCharType="end"/>
            </w:r>
            <w:r w:rsidRPr="005621D9">
              <w:rPr>
                <w:noProof/>
              </w:rPr>
              <w:t>06</w:t>
            </w: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21D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noProof/>
              </w:rPr>
              <w:fldChar w:fldCharType="begin"/>
            </w:r>
            <w:r w:rsidRPr="005621D9">
              <w:rPr>
                <w:noProof/>
              </w:rPr>
              <w:instrText xml:space="preserve"> DOCPROPERTY  Release  \* MERGEFORMAT </w:instrText>
            </w:r>
            <w:r w:rsidRPr="005621D9">
              <w:rPr>
                <w:noProof/>
              </w:rPr>
              <w:fldChar w:fldCharType="separate"/>
            </w:r>
            <w:r w:rsidRPr="005621D9">
              <w:rPr>
                <w:noProof/>
              </w:rPr>
              <w:t>Rel-17</w:t>
            </w:r>
            <w:r w:rsidRPr="005621D9">
              <w:rPr>
                <w:noProof/>
              </w:rPr>
              <w:fldChar w:fldCharType="end"/>
            </w:r>
          </w:p>
        </w:tc>
      </w:tr>
      <w:tr w:rsidR="004526FC" w:rsidRPr="005621D9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621D9">
              <w:rPr>
                <w:i/>
                <w:noProof/>
                <w:sz w:val="18"/>
              </w:rPr>
              <w:t xml:space="preserve">Use </w:t>
            </w:r>
            <w:r w:rsidRPr="005621D9">
              <w:rPr>
                <w:i/>
                <w:noProof/>
                <w:sz w:val="18"/>
                <w:u w:val="single"/>
              </w:rPr>
              <w:t>one</w:t>
            </w:r>
            <w:r w:rsidRPr="005621D9">
              <w:rPr>
                <w:i/>
                <w:noProof/>
                <w:sz w:val="18"/>
              </w:rPr>
              <w:t xml:space="preserve"> of the following categories:</w:t>
            </w:r>
            <w:r w:rsidRPr="005621D9">
              <w:rPr>
                <w:b/>
                <w:i/>
                <w:noProof/>
                <w:sz w:val="18"/>
              </w:rPr>
              <w:br/>
              <w:t>F</w:t>
            </w:r>
            <w:r w:rsidRPr="005621D9">
              <w:rPr>
                <w:i/>
                <w:noProof/>
                <w:sz w:val="18"/>
              </w:rPr>
              <w:t xml:space="preserve">  (correction)</w:t>
            </w:r>
            <w:r w:rsidRPr="005621D9">
              <w:rPr>
                <w:i/>
                <w:noProof/>
                <w:sz w:val="18"/>
              </w:rPr>
              <w:br/>
            </w:r>
            <w:r w:rsidRPr="005621D9">
              <w:rPr>
                <w:b/>
                <w:i/>
                <w:noProof/>
                <w:sz w:val="18"/>
              </w:rPr>
              <w:t>A</w:t>
            </w:r>
            <w:r w:rsidRPr="005621D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</w:r>
            <w:r w:rsidRPr="005621D9">
              <w:rPr>
                <w:i/>
                <w:noProof/>
                <w:sz w:val="18"/>
              </w:rPr>
              <w:tab/>
              <w:t>release)</w:t>
            </w:r>
            <w:r w:rsidRPr="005621D9">
              <w:rPr>
                <w:i/>
                <w:noProof/>
                <w:sz w:val="18"/>
              </w:rPr>
              <w:br/>
            </w:r>
            <w:r w:rsidRPr="005621D9">
              <w:rPr>
                <w:b/>
                <w:i/>
                <w:noProof/>
                <w:sz w:val="18"/>
              </w:rPr>
              <w:t>B</w:t>
            </w:r>
            <w:r w:rsidRPr="005621D9">
              <w:rPr>
                <w:i/>
                <w:noProof/>
                <w:sz w:val="18"/>
              </w:rPr>
              <w:t xml:space="preserve">  (addition of feature), </w:t>
            </w:r>
            <w:r w:rsidRPr="005621D9">
              <w:rPr>
                <w:i/>
                <w:noProof/>
                <w:sz w:val="18"/>
              </w:rPr>
              <w:br/>
            </w:r>
            <w:r w:rsidRPr="005621D9">
              <w:rPr>
                <w:b/>
                <w:i/>
                <w:noProof/>
                <w:sz w:val="18"/>
              </w:rPr>
              <w:t>C</w:t>
            </w:r>
            <w:r w:rsidRPr="005621D9">
              <w:rPr>
                <w:i/>
                <w:noProof/>
                <w:sz w:val="18"/>
              </w:rPr>
              <w:t xml:space="preserve">  (functional modification of feature)</w:t>
            </w:r>
            <w:r w:rsidRPr="005621D9">
              <w:rPr>
                <w:i/>
                <w:noProof/>
                <w:sz w:val="18"/>
              </w:rPr>
              <w:br/>
            </w:r>
            <w:r w:rsidRPr="005621D9">
              <w:rPr>
                <w:b/>
                <w:i/>
                <w:noProof/>
                <w:sz w:val="18"/>
              </w:rPr>
              <w:t>D</w:t>
            </w:r>
            <w:r w:rsidRPr="005621D9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5621D9" w:rsidRDefault="004526FC" w:rsidP="00B07FC4">
            <w:pPr>
              <w:pStyle w:val="CRCoverPage"/>
              <w:rPr>
                <w:noProof/>
              </w:rPr>
            </w:pPr>
            <w:r w:rsidRPr="005621D9">
              <w:rPr>
                <w:noProof/>
                <w:sz w:val="18"/>
              </w:rPr>
              <w:t>Detailed explanations of the above categories can</w:t>
            </w:r>
            <w:r w:rsidRPr="005621D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621D9">
                <w:rPr>
                  <w:rStyle w:val="aa"/>
                  <w:noProof/>
                  <w:sz w:val="18"/>
                </w:rPr>
                <w:t>TR 21.900</w:t>
              </w:r>
            </w:hyperlink>
            <w:r w:rsidRPr="005621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621D9">
              <w:rPr>
                <w:i/>
                <w:noProof/>
                <w:sz w:val="18"/>
              </w:rPr>
              <w:t xml:space="preserve">Use </w:t>
            </w:r>
            <w:r w:rsidRPr="005621D9">
              <w:rPr>
                <w:i/>
                <w:noProof/>
                <w:sz w:val="18"/>
                <w:u w:val="single"/>
              </w:rPr>
              <w:t>one</w:t>
            </w:r>
            <w:r w:rsidRPr="005621D9">
              <w:rPr>
                <w:i/>
                <w:noProof/>
                <w:sz w:val="18"/>
              </w:rPr>
              <w:t xml:space="preserve"> of the following releases:</w:t>
            </w:r>
            <w:r w:rsidRPr="005621D9">
              <w:rPr>
                <w:i/>
                <w:noProof/>
                <w:sz w:val="18"/>
              </w:rPr>
              <w:br/>
              <w:t>Rel-8</w:t>
            </w:r>
            <w:r w:rsidRPr="005621D9">
              <w:rPr>
                <w:i/>
                <w:noProof/>
                <w:sz w:val="18"/>
              </w:rPr>
              <w:tab/>
              <w:t>(Release 8)</w:t>
            </w:r>
            <w:r w:rsidRPr="005621D9">
              <w:rPr>
                <w:i/>
                <w:noProof/>
                <w:sz w:val="18"/>
              </w:rPr>
              <w:br/>
              <w:t>Rel-9</w:t>
            </w:r>
            <w:r w:rsidRPr="005621D9">
              <w:rPr>
                <w:i/>
                <w:noProof/>
                <w:sz w:val="18"/>
              </w:rPr>
              <w:tab/>
              <w:t>(Release 9)</w:t>
            </w:r>
            <w:r w:rsidRPr="005621D9">
              <w:rPr>
                <w:i/>
                <w:noProof/>
                <w:sz w:val="18"/>
              </w:rPr>
              <w:br/>
              <w:t>Rel-10</w:t>
            </w:r>
            <w:r w:rsidRPr="005621D9">
              <w:rPr>
                <w:i/>
                <w:noProof/>
                <w:sz w:val="18"/>
              </w:rPr>
              <w:tab/>
              <w:t>(Release 10)</w:t>
            </w:r>
            <w:r w:rsidRPr="005621D9">
              <w:rPr>
                <w:i/>
                <w:noProof/>
                <w:sz w:val="18"/>
              </w:rPr>
              <w:br/>
              <w:t>Rel-11</w:t>
            </w:r>
            <w:r w:rsidRPr="005621D9">
              <w:rPr>
                <w:i/>
                <w:noProof/>
                <w:sz w:val="18"/>
              </w:rPr>
              <w:tab/>
              <w:t>(Release 11)</w:t>
            </w:r>
            <w:r w:rsidRPr="005621D9">
              <w:rPr>
                <w:i/>
                <w:noProof/>
                <w:sz w:val="18"/>
              </w:rPr>
              <w:br/>
              <w:t>…</w:t>
            </w:r>
            <w:r w:rsidRPr="005621D9">
              <w:rPr>
                <w:i/>
                <w:noProof/>
                <w:sz w:val="18"/>
              </w:rPr>
              <w:br/>
              <w:t>Rel-15</w:t>
            </w:r>
            <w:r w:rsidRPr="005621D9">
              <w:rPr>
                <w:i/>
                <w:noProof/>
                <w:sz w:val="18"/>
              </w:rPr>
              <w:tab/>
              <w:t>(Release 15)</w:t>
            </w:r>
            <w:r w:rsidRPr="005621D9">
              <w:rPr>
                <w:i/>
                <w:noProof/>
                <w:sz w:val="18"/>
              </w:rPr>
              <w:br/>
              <w:t>Rel-16</w:t>
            </w:r>
            <w:r w:rsidRPr="005621D9">
              <w:rPr>
                <w:i/>
                <w:noProof/>
                <w:sz w:val="18"/>
              </w:rPr>
              <w:tab/>
              <w:t>(Release 16)</w:t>
            </w:r>
            <w:r w:rsidRPr="005621D9">
              <w:rPr>
                <w:i/>
                <w:noProof/>
                <w:sz w:val="18"/>
              </w:rPr>
              <w:br/>
              <w:t>Rel-17</w:t>
            </w:r>
            <w:r w:rsidRPr="005621D9">
              <w:rPr>
                <w:i/>
                <w:noProof/>
                <w:sz w:val="18"/>
              </w:rPr>
              <w:tab/>
              <w:t>(Release 17)</w:t>
            </w:r>
            <w:r w:rsidRPr="005621D9">
              <w:rPr>
                <w:i/>
                <w:noProof/>
                <w:sz w:val="18"/>
              </w:rPr>
              <w:br/>
              <w:t>Rel-18</w:t>
            </w:r>
            <w:r w:rsidRPr="005621D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5621D9" w:rsidTr="00B07FC4">
        <w:tc>
          <w:tcPr>
            <w:tcW w:w="1843" w:type="dxa"/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rFonts w:hint="eastAsia"/>
                <w:noProof/>
                <w:lang w:eastAsia="zh-CN"/>
              </w:rPr>
              <w:t>1,</w:t>
            </w:r>
            <w:r w:rsidRPr="005621D9">
              <w:rPr>
                <w:noProof/>
                <w:lang w:eastAsia="zh-CN"/>
              </w:rPr>
              <w:t xml:space="preserve"> NR V2X. default configuration is not complete.</w:t>
            </w: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F7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21D9">
              <w:rPr>
                <w:rFonts w:hint="eastAsia"/>
                <w:noProof/>
                <w:lang w:eastAsia="zh-CN"/>
              </w:rPr>
              <w:t>1</w:t>
            </w:r>
            <w:r w:rsidRPr="005621D9">
              <w:rPr>
                <w:noProof/>
                <w:lang w:eastAsia="zh-CN"/>
              </w:rPr>
              <w:t xml:space="preserve">, Define default configuration </w:t>
            </w:r>
            <w:r w:rsidR="00F73615" w:rsidRPr="005621D9">
              <w:rPr>
                <w:noProof/>
                <w:lang w:eastAsia="zh-CN"/>
              </w:rPr>
              <w:t>of IEs for Privacy config</w:t>
            </w:r>
          </w:p>
          <w:p w:rsidR="005621D9" w:rsidRPr="005621D9" w:rsidRDefault="005621D9" w:rsidP="00F7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21D9">
              <w:rPr>
                <w:noProof/>
                <w:lang w:eastAsia="zh-CN"/>
              </w:rPr>
              <w:t>2, change Privacy timer of Table 4.7.5.5-15, which should contain two octets value.</w:t>
            </w: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5621D9"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5621D9" w:rsidTr="00B07FC4">
        <w:tc>
          <w:tcPr>
            <w:tcW w:w="2694" w:type="dxa"/>
            <w:gridSpan w:val="2"/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21D9">
              <w:rPr>
                <w:noProof/>
                <w:lang w:eastAsia="zh-CN"/>
              </w:rPr>
              <w:t>4.7.5.5</w:t>
            </w: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1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21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5621D9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621D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5621D9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621D9">
              <w:rPr>
                <w:noProof/>
              </w:rPr>
              <w:t xml:space="preserve"> Other core specifications</w:t>
            </w:r>
            <w:r w:rsidRPr="005621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5621D9">
              <w:rPr>
                <w:noProof/>
              </w:rPr>
              <w:t xml:space="preserve">TS/TR ... CR ... </w:t>
            </w: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621D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</w:rPr>
            </w:pPr>
            <w:r w:rsidRPr="005621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5621D9">
              <w:rPr>
                <w:noProof/>
              </w:rPr>
              <w:t xml:space="preserve">TS/TR... CR... </w:t>
            </w: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621D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</w:rPr>
            </w:pPr>
            <w:r w:rsidRPr="005621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5621D9">
              <w:rPr>
                <w:noProof/>
              </w:rPr>
              <w:t xml:space="preserve">TS/TR ... CR ... </w:t>
            </w: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5621D9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5621D9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5621D9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621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2FB9" w:rsidRPr="005621D9" w:rsidRDefault="00662FB9" w:rsidP="0056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21D9">
              <w:rPr>
                <w:noProof/>
                <w:lang w:eastAsia="zh-CN"/>
              </w:rPr>
              <w:t>R</w:t>
            </w:r>
            <w:r w:rsidR="005621D9" w:rsidRPr="005621D9">
              <w:rPr>
                <w:noProof/>
                <w:lang w:eastAsia="zh-CN"/>
              </w:rPr>
              <w:t>evised from R5-214805r1</w:t>
            </w:r>
            <w:r w:rsidRPr="005621D9">
              <w:rPr>
                <w:noProof/>
                <w:lang w:eastAsia="zh-CN"/>
              </w:rPr>
              <w:t>.</w:t>
            </w:r>
          </w:p>
        </w:tc>
      </w:tr>
    </w:tbl>
    <w:p w:rsidR="003875D1" w:rsidRPr="005621D9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5621D9" w:rsidRDefault="003875D1" w:rsidP="003875D1">
      <w:pPr>
        <w:rPr>
          <w:noProof/>
        </w:rPr>
        <w:sectPr w:rsidR="003875D1" w:rsidRPr="005621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5621D9" w:rsidRDefault="00913CDD" w:rsidP="00913CDD">
      <w:pPr>
        <w:pStyle w:val="H6"/>
        <w:rPr>
          <w:b/>
          <w:noProof/>
          <w:color w:val="00B0F0"/>
        </w:rPr>
      </w:pPr>
      <w:r w:rsidRPr="005621D9">
        <w:rPr>
          <w:b/>
          <w:noProof/>
          <w:color w:val="00B0F0"/>
        </w:rPr>
        <w:lastRenderedPageBreak/>
        <w:t>&lt;Start of modified section 1&gt;</w:t>
      </w:r>
    </w:p>
    <w:p w:rsidR="00626F9E" w:rsidRPr="005621D9" w:rsidRDefault="00626F9E" w:rsidP="00626F9E">
      <w:pPr>
        <w:pStyle w:val="4"/>
        <w:rPr>
          <w:lang w:eastAsia="x-none"/>
        </w:rPr>
      </w:pPr>
      <w:r w:rsidRPr="005621D9">
        <w:rPr>
          <w:lang w:eastAsia="x-none"/>
        </w:rPr>
        <w:t>4.7.5.5</w:t>
      </w:r>
      <w:r w:rsidRPr="005621D9">
        <w:rPr>
          <w:lang w:eastAsia="x-none"/>
        </w:rPr>
        <w:tab/>
      </w:r>
      <w:r w:rsidRPr="005621D9">
        <w:rPr>
          <w:rFonts w:hint="eastAsia"/>
          <w:lang w:eastAsia="x-none"/>
        </w:rPr>
        <w:t>V2X</w:t>
      </w:r>
      <w:r w:rsidRPr="005621D9">
        <w:rPr>
          <w:lang w:eastAsia="x-none"/>
        </w:rPr>
        <w:t xml:space="preserve"> </w:t>
      </w:r>
      <w:r w:rsidRPr="005621D9">
        <w:rPr>
          <w:rFonts w:hint="eastAsia"/>
          <w:lang w:eastAsia="x-none"/>
        </w:rPr>
        <w:t>information</w:t>
      </w:r>
      <w:r w:rsidRPr="005621D9">
        <w:rPr>
          <w:lang w:eastAsia="x-none"/>
        </w:rPr>
        <w:t xml:space="preserve"> </w:t>
      </w:r>
      <w:r w:rsidRPr="005621D9">
        <w:rPr>
          <w:rFonts w:hint="eastAsia"/>
          <w:lang w:eastAsia="x-none"/>
        </w:rPr>
        <w:t>elements</w:t>
      </w:r>
      <w:r w:rsidRPr="005621D9">
        <w:rPr>
          <w:lang w:eastAsia="x-none"/>
        </w:rPr>
        <w:t xml:space="preserve"> of UE policies for V2X communication over PC5</w:t>
      </w:r>
    </w:p>
    <w:p w:rsidR="0098549F" w:rsidRPr="005621D9" w:rsidRDefault="0098549F" w:rsidP="0098549F">
      <w:pPr>
        <w:textAlignment w:val="baseline"/>
        <w:rPr>
          <w:rFonts w:eastAsia="Times New Roman"/>
          <w:lang w:eastAsia="en-GB"/>
        </w:rPr>
      </w:pPr>
      <w:r w:rsidRPr="005621D9">
        <w:rPr>
          <w:rFonts w:eastAsia="Times New Roman"/>
          <w:lang w:eastAsia="en-GB"/>
        </w:rPr>
        <w:t>…</w:t>
      </w:r>
    </w:p>
    <w:p w:rsidR="00626F9E" w:rsidRPr="005621D9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621D9">
        <w:rPr>
          <w:i/>
          <w:lang w:eastAsia="en-GB"/>
        </w:rPr>
        <w:t>–</w:t>
      </w:r>
      <w:r w:rsidRPr="005621D9">
        <w:rPr>
          <w:i/>
          <w:lang w:eastAsia="en-GB"/>
        </w:rPr>
        <w:tab/>
        <w:t xml:space="preserve">Privacy </w:t>
      </w:r>
      <w:proofErr w:type="spellStart"/>
      <w:r w:rsidRPr="005621D9">
        <w:rPr>
          <w:i/>
          <w:lang w:eastAsia="en-GB"/>
        </w:rPr>
        <w:t>config</w:t>
      </w:r>
      <w:proofErr w:type="spellEnd"/>
    </w:p>
    <w:p w:rsidR="00626F9E" w:rsidRPr="005621D9" w:rsidRDefault="00626F9E" w:rsidP="00626F9E">
      <w:pPr>
        <w:pStyle w:val="TH"/>
        <w:rPr>
          <w:i/>
          <w:iCs/>
        </w:rPr>
      </w:pPr>
      <w:r w:rsidRPr="005621D9">
        <w:t xml:space="preserve">Table 4.7.5.5-15: </w:t>
      </w:r>
      <w:r w:rsidRPr="005621D9">
        <w:rPr>
          <w:i/>
          <w:iCs/>
        </w:rPr>
        <w:t xml:space="preserve">Privacy </w:t>
      </w:r>
      <w:proofErr w:type="spellStart"/>
      <w:r w:rsidRPr="005621D9">
        <w:rPr>
          <w:i/>
          <w:iCs/>
        </w:rPr>
        <w:t>config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621D9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621D9" w:rsidRDefault="00626F9E" w:rsidP="00062BA5">
            <w:pPr>
              <w:pStyle w:val="TAL"/>
            </w:pPr>
            <w:r w:rsidRPr="005621D9">
              <w:t>Derivation Path: TS 24.588 Figure 5.3.1.15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H"/>
            </w:pPr>
            <w:r w:rsidRPr="005621D9">
              <w:t>Information Element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H"/>
            </w:pPr>
            <w:r w:rsidRPr="005621D9">
              <w:t>Value/remark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H"/>
            </w:pPr>
            <w:r w:rsidRPr="005621D9">
              <w:t>Comment</w:t>
            </w: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H"/>
            </w:pPr>
            <w:r w:rsidRPr="005621D9">
              <w:t>Condition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 xml:space="preserve">Length of privacy </w:t>
            </w:r>
            <w:proofErr w:type="spellStart"/>
            <w:r w:rsidRPr="005621D9">
              <w:t>config</w:t>
            </w:r>
            <w:proofErr w:type="spellEnd"/>
            <w:r w:rsidRPr="005621D9">
              <w:t xml:space="preserve"> contents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 xml:space="preserve">Set to the actual length of 'privacy </w:t>
            </w:r>
            <w:proofErr w:type="spellStart"/>
            <w:r w:rsidRPr="005621D9">
              <w:t>config</w:t>
            </w:r>
            <w:proofErr w:type="spellEnd"/>
            <w:r w:rsidRPr="005621D9">
              <w:t xml:space="preserve"> contents' in bytes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V2X services requiring privacy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</w:pPr>
            <w:r w:rsidRPr="005621D9">
              <w:t>See Table 4.7.5.5-16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Privacy timer</w:t>
            </w:r>
          </w:p>
        </w:tc>
        <w:tc>
          <w:tcPr>
            <w:tcW w:w="2267" w:type="dxa"/>
          </w:tcPr>
          <w:p w:rsidR="00626F9E" w:rsidRPr="005621D9" w:rsidRDefault="00626F9E" w:rsidP="00662FB9">
            <w:pPr>
              <w:pStyle w:val="TAL"/>
              <w:rPr>
                <w:lang w:eastAsia="zh-CN"/>
              </w:rPr>
            </w:pPr>
            <w:del w:id="2" w:author="Wuyuchun (Wu Yuchun, Hisilicon)" w:date="2021-04-25T14:25:00Z">
              <w:r w:rsidRPr="005621D9" w:rsidDel="004B2BB9">
                <w:rPr>
                  <w:rFonts w:hint="eastAsia"/>
                  <w:lang w:eastAsia="zh-CN"/>
                </w:rPr>
                <w:delText>FFS</w:delText>
              </w:r>
            </w:del>
            <w:ins w:id="3" w:author="Wuyuchun (Wu Yuchun, Hisilicon)" w:date="2021-04-25T14:27:00Z">
              <w:r w:rsidR="004B2BB9" w:rsidRPr="005621D9">
                <w:rPr>
                  <w:lang w:eastAsia="zh-CN"/>
                </w:rPr>
                <w:t>'FF FF'H</w:t>
              </w:r>
            </w:ins>
          </w:p>
        </w:tc>
        <w:tc>
          <w:tcPr>
            <w:tcW w:w="1700" w:type="dxa"/>
          </w:tcPr>
          <w:p w:rsidR="00626F9E" w:rsidRPr="005621D9" w:rsidRDefault="004B2BB9" w:rsidP="00062BA5">
            <w:pPr>
              <w:pStyle w:val="TAL"/>
            </w:pPr>
            <w:ins w:id="4" w:author="Wuyuchun (Wu Yuchun, Hisilicon)" w:date="2021-04-25T14:27:00Z">
              <w:r w:rsidRPr="005621D9">
                <w:t>Expressed in units of seconds, after which the UE shall change the source Layer-2 ID self-assigned by the UE</w:t>
              </w:r>
            </w:ins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</w:tbl>
    <w:p w:rsidR="00626F9E" w:rsidRPr="005621D9" w:rsidRDefault="00626F9E" w:rsidP="00626F9E">
      <w:pPr>
        <w:rPr>
          <w:noProof/>
        </w:rPr>
      </w:pPr>
    </w:p>
    <w:p w:rsidR="00626F9E" w:rsidRPr="005621D9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621D9">
        <w:rPr>
          <w:i/>
          <w:lang w:eastAsia="en-GB"/>
        </w:rPr>
        <w:t>–</w:t>
      </w:r>
      <w:r w:rsidRPr="005621D9">
        <w:rPr>
          <w:i/>
          <w:lang w:eastAsia="en-GB"/>
        </w:rPr>
        <w:tab/>
        <w:t>V2X services requiring privacy</w:t>
      </w:r>
    </w:p>
    <w:p w:rsidR="00626F9E" w:rsidRPr="005621D9" w:rsidRDefault="00626F9E" w:rsidP="00626F9E">
      <w:pPr>
        <w:pStyle w:val="TH"/>
        <w:rPr>
          <w:i/>
          <w:iCs/>
        </w:rPr>
      </w:pPr>
      <w:r w:rsidRPr="005621D9">
        <w:t xml:space="preserve">Table 4.7.5.5-16: </w:t>
      </w:r>
      <w:r w:rsidRPr="005621D9">
        <w:rPr>
          <w:i/>
          <w:iCs/>
        </w:rPr>
        <w:t>V2X services requiring privacy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621D9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621D9" w:rsidRDefault="00626F9E" w:rsidP="00062BA5">
            <w:pPr>
              <w:pStyle w:val="TAL"/>
            </w:pPr>
            <w:r w:rsidRPr="005621D9">
              <w:t>Derivation Path: TS 24.588 Figure 5.3.1.16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H"/>
            </w:pPr>
            <w:r w:rsidRPr="005621D9">
              <w:t>Information Element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H"/>
            </w:pPr>
            <w:r w:rsidRPr="005621D9">
              <w:t>Value/remark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H"/>
            </w:pPr>
            <w:r w:rsidRPr="005621D9">
              <w:t>Comment</w:t>
            </w: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H"/>
            </w:pPr>
            <w:r w:rsidRPr="005621D9">
              <w:t>Condition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>Length of V2X services requiring privacy contents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>Set to the actual length of 'V2X services requiring privacy contents' in bytes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V2X service requiring privacy 1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</w:pPr>
            <w:r w:rsidRPr="005621D9">
              <w:t>See Table 4.7.5.5-17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V2X service requiring privacy 2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lang w:eastAsia="zh-CN"/>
              </w:rPr>
            </w:pPr>
            <w:r w:rsidRPr="005621D9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</w:tbl>
    <w:p w:rsidR="00626F9E" w:rsidRPr="005621D9" w:rsidRDefault="00626F9E" w:rsidP="00626F9E">
      <w:pPr>
        <w:rPr>
          <w:noProof/>
        </w:rPr>
      </w:pPr>
    </w:p>
    <w:p w:rsidR="00626F9E" w:rsidRPr="005621D9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621D9">
        <w:rPr>
          <w:i/>
          <w:lang w:eastAsia="en-GB"/>
        </w:rPr>
        <w:t>–</w:t>
      </w:r>
      <w:r w:rsidRPr="005621D9">
        <w:rPr>
          <w:i/>
          <w:lang w:eastAsia="en-GB"/>
        </w:rPr>
        <w:tab/>
        <w:t>V2X service requiring privacy</w:t>
      </w:r>
    </w:p>
    <w:p w:rsidR="00626F9E" w:rsidRPr="005621D9" w:rsidRDefault="00626F9E" w:rsidP="00626F9E">
      <w:pPr>
        <w:pStyle w:val="TH"/>
        <w:rPr>
          <w:i/>
          <w:iCs/>
        </w:rPr>
      </w:pPr>
      <w:r w:rsidRPr="005621D9">
        <w:t xml:space="preserve">Table 4.7.5.5-17: </w:t>
      </w:r>
      <w:r w:rsidRPr="005621D9">
        <w:rPr>
          <w:i/>
          <w:iCs/>
        </w:rPr>
        <w:t>V2X service requiring privacy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621D9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621D9" w:rsidRDefault="00626F9E" w:rsidP="00062BA5">
            <w:pPr>
              <w:pStyle w:val="TAL"/>
            </w:pPr>
            <w:r w:rsidRPr="005621D9">
              <w:t>Derivation Path: TS 24.588 Figure 5.3.1.17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H"/>
            </w:pPr>
            <w:r w:rsidRPr="005621D9">
              <w:t>Information Element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H"/>
            </w:pPr>
            <w:r w:rsidRPr="005621D9">
              <w:t>Value/remark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H"/>
            </w:pPr>
            <w:r w:rsidRPr="005621D9">
              <w:t>Comment</w:t>
            </w: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H"/>
            </w:pPr>
            <w:r w:rsidRPr="005621D9">
              <w:t>Condition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>Length of V2X service requiring privacy contents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>Set to the actual length of 'V2X service requiring privacy contents' in bytes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V2X service identifiers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</w:pPr>
            <w:del w:id="5" w:author="Huawei" w:date="2021-07-27T12:08:00Z">
              <w:r w:rsidRPr="005621D9" w:rsidDel="00DA0D75">
                <w:delText>FFS</w:delText>
              </w:r>
            </w:del>
            <w:ins w:id="6" w:author="Huawei" w:date="2021-07-27T12:08:00Z">
              <w:r w:rsidR="00DA0D75" w:rsidRPr="005621D9">
                <w:t>See Table 4.7.5.5-14</w:t>
              </w:r>
            </w:ins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Geographical areas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lang w:eastAsia="zh-CN"/>
              </w:rPr>
            </w:pPr>
            <w:r w:rsidRPr="005621D9">
              <w:rPr>
                <w:lang w:eastAsia="zh-CN"/>
              </w:rPr>
              <w:t>See Table 4.7.5.5-18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</w:tbl>
    <w:p w:rsidR="00626F9E" w:rsidRPr="005621D9" w:rsidRDefault="00626F9E" w:rsidP="00626F9E">
      <w:pPr>
        <w:rPr>
          <w:noProof/>
        </w:rPr>
      </w:pPr>
    </w:p>
    <w:p w:rsidR="00626F9E" w:rsidRPr="005621D9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5621D9">
        <w:rPr>
          <w:i/>
          <w:lang w:eastAsia="en-GB"/>
        </w:rPr>
        <w:t>–</w:t>
      </w:r>
      <w:r w:rsidRPr="005621D9">
        <w:rPr>
          <w:i/>
          <w:lang w:eastAsia="en-GB"/>
        </w:rPr>
        <w:tab/>
        <w:t>Geographical areas</w:t>
      </w:r>
    </w:p>
    <w:p w:rsidR="00626F9E" w:rsidRPr="005621D9" w:rsidRDefault="00626F9E" w:rsidP="00626F9E">
      <w:pPr>
        <w:pStyle w:val="TH"/>
        <w:rPr>
          <w:i/>
          <w:iCs/>
        </w:rPr>
      </w:pPr>
      <w:r w:rsidRPr="005621D9">
        <w:t xml:space="preserve">Table 4.7.5.5-18: </w:t>
      </w:r>
      <w:r w:rsidRPr="005621D9">
        <w:rPr>
          <w:i/>
          <w:iCs/>
        </w:rPr>
        <w:t>Geographical areas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5621D9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5621D9" w:rsidRDefault="00626F9E" w:rsidP="00062BA5">
            <w:pPr>
              <w:pStyle w:val="TAL"/>
            </w:pPr>
            <w:r w:rsidRPr="005621D9">
              <w:t>Derivation Path: TS 24.588 Figure 5.3.1.18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H"/>
            </w:pPr>
            <w:r w:rsidRPr="005621D9">
              <w:t>Information Element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H"/>
            </w:pPr>
            <w:r w:rsidRPr="005621D9">
              <w:t>Value/remark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H"/>
            </w:pPr>
            <w:r w:rsidRPr="005621D9">
              <w:t>Comment</w:t>
            </w: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H"/>
            </w:pPr>
            <w:r w:rsidRPr="005621D9">
              <w:t>Condition</w:t>
            </w: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>Length of geographical areas contents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szCs w:val="18"/>
              </w:rPr>
            </w:pPr>
            <w:r w:rsidRPr="005621D9">
              <w:t>Set to the actual length of 'geographical areas contents' in bytes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Geographical area 1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</w:pPr>
            <w:del w:id="7" w:author="Huawei" w:date="2021-07-27T12:08:00Z">
              <w:r w:rsidRPr="005621D9" w:rsidDel="00DA0D75">
                <w:delText>FFS</w:delText>
              </w:r>
            </w:del>
            <w:ins w:id="8" w:author="Huawei" w:date="2021-07-27T12:09:00Z">
              <w:r w:rsidR="00DA0D75" w:rsidRPr="005621D9">
                <w:t>See Table 4.7.5.5-9</w:t>
              </w:r>
            </w:ins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  <w:tr w:rsidR="00626F9E" w:rsidRPr="005621D9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621D9" w:rsidRDefault="00626F9E" w:rsidP="00062BA5">
            <w:pPr>
              <w:pStyle w:val="TAL"/>
            </w:pPr>
            <w:r w:rsidRPr="005621D9">
              <w:t>Geographical area 2</w:t>
            </w:r>
          </w:p>
        </w:tc>
        <w:tc>
          <w:tcPr>
            <w:tcW w:w="2267" w:type="dxa"/>
          </w:tcPr>
          <w:p w:rsidR="00626F9E" w:rsidRPr="005621D9" w:rsidRDefault="00626F9E" w:rsidP="00062BA5">
            <w:pPr>
              <w:pStyle w:val="TAL"/>
              <w:rPr>
                <w:lang w:eastAsia="zh-CN"/>
              </w:rPr>
            </w:pPr>
            <w:r w:rsidRPr="005621D9"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5621D9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5621D9" w:rsidRDefault="00626F9E" w:rsidP="00062BA5">
            <w:pPr>
              <w:pStyle w:val="TAL"/>
            </w:pPr>
          </w:p>
        </w:tc>
      </w:tr>
    </w:tbl>
    <w:p w:rsidR="00626F9E" w:rsidRPr="005621D9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5621D9">
        <w:rPr>
          <w:b/>
          <w:noProof/>
          <w:color w:val="00B0F0"/>
        </w:rPr>
        <w:t>&lt;End of modified section</w:t>
      </w:r>
      <w:r w:rsidR="00913CDD" w:rsidRPr="005621D9">
        <w:rPr>
          <w:b/>
          <w:noProof/>
          <w:color w:val="00B0F0"/>
        </w:rPr>
        <w:t xml:space="preserve"> </w:t>
      </w:r>
      <w:r w:rsidR="00F73615" w:rsidRPr="005621D9">
        <w:rPr>
          <w:b/>
          <w:noProof/>
          <w:color w:val="00B0F0"/>
        </w:rPr>
        <w:t>1</w:t>
      </w:r>
      <w:r w:rsidRPr="005621D9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419" w:rsidRDefault="008F7419">
      <w:r>
        <w:separator/>
      </w:r>
    </w:p>
  </w:endnote>
  <w:endnote w:type="continuationSeparator" w:id="0">
    <w:p w:rsidR="008F7419" w:rsidRDefault="008F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419" w:rsidRDefault="008F7419">
      <w:r>
        <w:separator/>
      </w:r>
    </w:p>
  </w:footnote>
  <w:footnote w:type="continuationSeparator" w:id="0">
    <w:p w:rsidR="008F7419" w:rsidRDefault="008F7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21D9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62FB9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8F7419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49F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896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A69"/>
    <w:rsid w:val="00B67B97"/>
    <w:rsid w:val="00B8115A"/>
    <w:rsid w:val="00B968C8"/>
    <w:rsid w:val="00B97761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BE5B1A"/>
    <w:rsid w:val="00BF252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4CA4"/>
    <w:rsid w:val="00D259A8"/>
    <w:rsid w:val="00D34B2E"/>
    <w:rsid w:val="00D47352"/>
    <w:rsid w:val="00D50255"/>
    <w:rsid w:val="00D637F0"/>
    <w:rsid w:val="00D66520"/>
    <w:rsid w:val="00D765CD"/>
    <w:rsid w:val="00D95255"/>
    <w:rsid w:val="00DA0D7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3FF5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73615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64DBD-F737-4F6F-8FA2-5AB23769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2539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2021-02-07T03:06:00Z</dcterms:created>
  <dcterms:modified xsi:type="dcterms:W3CDTF">2021-08-28T01:43:00Z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(3)yY2jJj0N87As06auvq7F8Y5KU4ftGGf8soIsA3bXDMeG1NdEeOkJKFPBmbZzm36V3nDU0eJ0
Xgg02xXWFmCww4mhIGw+ZpV36sjxNx7GAVjqm01vX0D5ESIP6bUplGzthB29M1wZ5pcPQsMk
sUuJUGtxO+OoF+sSyUOgaa25zEIA/lA3cdTCWAwijQxi/utRULhd7qYB1P1+OPTUXp092eRP
UMMqgXdHPGLIOFZJgp</vt:lpwstr>
  </property>
  <property fmtid="{D5CDD505-2E9C-101B-9397-08002B2CF9AE}" pid="22" name="_2015_ms_pID_7253431">
    <vt:lpwstr>JEop16lm7dkhO/PSG26wHkMixttS59J4M8XM4zOgzfDSke9aGwM9lf
vF26b/YBTRu7RoEA0cTNGbsuRfjpHjR1D4MNc9AVn5NuQ8pNRTvx59AucpMlzS0UGyACw3Gi
QQwkBKn/45VofHu6nJK0XifqOZ6jVI+b7hgJTltOwEYUMWIfBG5X9l/chJvNVF7Wp8W5mH8E
ze0GRbsx7KXHpMUrwqhd2uxdouWVnT6miFpH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